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54488D"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54488D"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488D">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54488D">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54488D">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54488D">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54488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4488D">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4488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488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54488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54488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4488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4488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488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488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488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54488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54488D">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54488D"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4A15AC">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4A15AC">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54488D"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54488D"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54488D"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54488D"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4A15AC">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4A15AC">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4A15AC">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54488D"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54488D"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54488D"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4A15AC">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4A15AC">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4A15AC">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8127E0"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4A15AC">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54488D"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54488D"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54488D"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54488D"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54488D"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54488D"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54488D"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54488D"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4A15AC">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4A15AC">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fldSimple w:instr=" SEQ Εικόνα \* ARABIC ">
        <w:r w:rsidR="004A15AC">
          <w:rPr>
            <w:noProof/>
          </w:rPr>
          <w:t>12</w:t>
        </w:r>
      </w:fldSimple>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54488D" w:rsidRPr="00F25BB2" w:rsidRDefault="0054488D"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54488D" w:rsidRPr="00F25BB2" w:rsidRDefault="0054488D"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bookmarkStart w:id="128" w:name="_GoBack"/>
      <w:bookmarkEnd w:id="128"/>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9" w:name="_Toc61618631"/>
      <w:bookmarkStart w:id="130" w:name="_Toc62231443"/>
      <w:bookmarkStart w:id="131" w:name="_Toc62231506"/>
      <w:r>
        <w:t xml:space="preserve">Εικόνα </w:t>
      </w:r>
      <w:fldSimple w:instr=" SEQ Εικόνα \* ARABIC ">
        <w:r w:rsidR="004A15AC">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9"/>
      <w:bookmarkEnd w:id="130"/>
      <w:bookmarkEnd w:id="131"/>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2" w:name="_Toc61618632"/>
      <w:bookmarkStart w:id="133" w:name="_Toc62231444"/>
      <w:bookmarkStart w:id="134" w:name="_Toc62231507"/>
      <w:r>
        <w:t xml:space="preserve">Εικόνα </w:t>
      </w:r>
      <w:fldSimple w:instr=" SEQ Εικόνα \* ARABIC ">
        <w:r w:rsidR="004A15AC">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2"/>
      <w:bookmarkEnd w:id="133"/>
      <w:bookmarkEnd w:id="134"/>
    </w:p>
    <w:p w:rsidR="00100DDD" w:rsidRDefault="00100DDD" w:rsidP="00EF1AB8"/>
    <w:p w:rsidR="00AE20F6" w:rsidRDefault="00100DDD" w:rsidP="00AE20F6">
      <w:pPr>
        <w:pStyle w:val="3"/>
      </w:pPr>
      <w:r>
        <w:t xml:space="preserve">  </w:t>
      </w:r>
      <w:bookmarkStart w:id="135"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5"/>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6" w:name="_Toc61618633"/>
      <w:bookmarkStart w:id="137" w:name="_Toc62231445"/>
      <w:bookmarkStart w:id="138" w:name="_Toc62231508"/>
      <w:r>
        <w:t xml:space="preserve">Εικόνα </w:t>
      </w:r>
      <w:fldSimple w:instr=" SEQ Εικόνα \* ARABIC ">
        <w:r w:rsidR="004A15AC">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6"/>
      <w:bookmarkEnd w:id="137"/>
      <w:bookmarkEnd w:id="138"/>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9" w:name="_Toc61618634"/>
      <w:bookmarkStart w:id="140" w:name="_Toc62231446"/>
      <w:bookmarkStart w:id="141" w:name="_Toc62231509"/>
      <w:r>
        <w:t xml:space="preserve">Εικόνα </w:t>
      </w:r>
      <w:fldSimple w:instr=" SEQ Εικόνα \* ARABIC ">
        <w:r w:rsidR="004A15AC">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9"/>
      <w:bookmarkEnd w:id="140"/>
      <w:bookmarkEnd w:id="141"/>
    </w:p>
    <w:p w:rsidR="00AE20F6" w:rsidRDefault="00AE20F6" w:rsidP="00AE20F6"/>
    <w:p w:rsidR="00216A5E" w:rsidRDefault="006C6853" w:rsidP="006C6853">
      <w:pPr>
        <w:pStyle w:val="3"/>
      </w:pPr>
      <w:bookmarkStart w:id="142" w:name="_Toc62231783"/>
      <w:r>
        <w:t>Κάλυψη και Ποικιλία</w:t>
      </w:r>
      <w:bookmarkEnd w:id="142"/>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3" w:name="_Toc61618635"/>
      <w:bookmarkStart w:id="144" w:name="_Toc62231447"/>
      <w:bookmarkStart w:id="145" w:name="_Toc62231510"/>
      <w:r>
        <w:t xml:space="preserve">Εικόνα </w:t>
      </w:r>
      <w:fldSimple w:instr=" SEQ Εικόνα \* ARABIC ">
        <w:r w:rsidR="004A15AC">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3"/>
      <w:bookmarkEnd w:id="144"/>
      <w:bookmarkEnd w:id="145"/>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6" w:name="_Toc61618636"/>
      <w:bookmarkStart w:id="147" w:name="_Toc62231448"/>
      <w:bookmarkStart w:id="148" w:name="_Toc62231511"/>
      <w:r>
        <w:rPr>
          <w:i w:val="0"/>
          <w:iCs w:val="0"/>
          <w:color w:val="auto"/>
          <w:sz w:val="2"/>
          <w:szCs w:val="2"/>
        </w:rPr>
        <w:t xml:space="preserve">                                                                                                                                                                                         </w:t>
      </w:r>
      <w:r w:rsidR="006C6853">
        <w:t xml:space="preserve">Εικόνα </w:t>
      </w:r>
      <w:fldSimple w:instr=" SEQ Εικόνα \* ARABIC ">
        <w:r w:rsidR="004A15AC">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6"/>
      <w:bookmarkEnd w:id="147"/>
      <w:bookmarkEnd w:id="148"/>
    </w:p>
    <w:p w:rsidR="00BA4560" w:rsidRDefault="00820571" w:rsidP="00820571">
      <w:pPr>
        <w:pStyle w:val="2"/>
      </w:pPr>
      <w:bookmarkStart w:id="149" w:name="_Toc62231784"/>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lastRenderedPageBreak/>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656960" w:rsidRPr="00E82707" w:rsidRDefault="001B3658" w:rsidP="001B3658">
      <w:r>
        <w:t xml:space="preserve">Το διάγραμμα των τεσσάρων μετρικών ανά </w:t>
      </w:r>
      <w:r>
        <w:rPr>
          <w:lang w:val="en-US"/>
        </w:rPr>
        <w:t>feature</w:t>
      </w:r>
      <w:r>
        <w:t xml:space="preserve"> </w:t>
      </w:r>
      <w:r w:rsidRPr="00E82707">
        <w:t xml:space="preserve">για τα σύνολα </w:t>
      </w:r>
      <w:r w:rsidRPr="00E82707">
        <w:rPr>
          <w:lang w:val="en-US"/>
        </w:rPr>
        <w:t>data</w:t>
      </w:r>
      <w:r w:rsidRPr="00E82707">
        <w:t xml:space="preserve">30, </w:t>
      </w:r>
      <w:r w:rsidRPr="00E82707">
        <w:rPr>
          <w:lang w:val="en-US"/>
        </w:rPr>
        <w:t>data</w:t>
      </w:r>
      <w:r w:rsidRPr="00E82707">
        <w:t>60</w:t>
      </w:r>
      <w:r w:rsidR="00A12528" w:rsidRPr="00E82707">
        <w:t xml:space="preserve"> και </w:t>
      </w:r>
      <w:r w:rsidR="00A12528" w:rsidRPr="00E82707">
        <w:rPr>
          <w:lang w:val="en-US"/>
        </w:rPr>
        <w:t>movielens</w:t>
      </w:r>
      <w:r w:rsidR="00A12528" w:rsidRPr="00E82707">
        <w:t>-100</w:t>
      </w:r>
      <w:r w:rsidR="00A12528" w:rsidRPr="00E82707">
        <w:rPr>
          <w:lang w:val="en-US"/>
        </w:rPr>
        <w:t>k</w:t>
      </w:r>
      <w:r w:rsidRPr="00E82707">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E82707">
        <w:rPr>
          <w:lang w:val="en-US"/>
        </w:rPr>
        <w:t>data</w:t>
      </w:r>
      <w:r w:rsidR="00656960" w:rsidRPr="00E82707">
        <w:t xml:space="preserve">30, </w:t>
      </w:r>
      <w:r w:rsidR="00656960" w:rsidRPr="00E82707">
        <w:rPr>
          <w:lang w:val="en-US"/>
        </w:rPr>
        <w:t>data</w:t>
      </w:r>
      <w:r w:rsidR="00656960" w:rsidRPr="00E82707">
        <w:t>60 βλέπουμε ότι η αύξηση</w:t>
      </w:r>
      <w:r w:rsidR="00717D09" w:rsidRPr="00E82707">
        <w:t xml:space="preserve"> 30% των κριτικών</w:t>
      </w:r>
      <w:r w:rsidR="00E82707" w:rsidRPr="00E82707">
        <w:t xml:space="preserve"> </w:t>
      </w:r>
      <w:r w:rsidR="00E82707">
        <w:rPr>
          <w:b/>
          <w:u w:val="single"/>
        </w:rPr>
        <w:t>έχει ανεπαίσθητες</w:t>
      </w:r>
      <w:r w:rsidR="00E82707" w:rsidRPr="00E82707">
        <w:rPr>
          <w:b/>
        </w:rPr>
        <w:t xml:space="preserve">  </w:t>
      </w:r>
      <w:r w:rsidR="00717D09" w:rsidRPr="00E82707">
        <w:t xml:space="preserve">επιδράσεις στα ζητήματα ταξινόμησης. </w:t>
      </w:r>
    </w:p>
    <w:p w:rsidR="001B3658" w:rsidRPr="00656960" w:rsidRDefault="00A12528" w:rsidP="001B3658">
      <w:pPr>
        <w:rPr>
          <w:b/>
          <w:u w:val="single"/>
        </w:rPr>
      </w:pPr>
      <w:r>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1" w:name="_Toc61618637"/>
      <w:bookmarkStart w:id="152" w:name="_Toc62231449"/>
      <w:bookmarkStart w:id="153" w:name="_Toc62231512"/>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A15AC" w:rsidRPr="004A15AC">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1"/>
      <w:bookmarkEnd w:id="152"/>
      <w:bookmarkEnd w:id="153"/>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4" w:name="_Toc61618638"/>
      <w:bookmarkStart w:id="155" w:name="_Toc62231450"/>
      <w:bookmarkStart w:id="156" w:name="_Toc62231513"/>
      <w:r>
        <w:t xml:space="preserve">Εικόνα </w:t>
      </w:r>
      <w:fldSimple w:instr=" SEQ Εικόνα \* ARABIC ">
        <w:r w:rsidR="004A15AC">
          <w:rPr>
            <w:noProof/>
          </w:rPr>
          <w:t>21</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4"/>
      <w:bookmarkEnd w:id="155"/>
      <w:bookmarkEnd w:id="156"/>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7" w:name="_Toc61618639"/>
      <w:bookmarkStart w:id="158" w:name="_Toc62231451"/>
      <w:bookmarkStart w:id="159" w:name="_Toc62231514"/>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A15AC">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0" w:name="_Toc62231786"/>
      <w:r w:rsidRPr="00073FB2">
        <w:lastRenderedPageBreak/>
        <w:t>Μέσο απόλυτο σφάλμα (MAE) και ρίζα μέσου τετραγωνικού σφάλματος (RMSE)</w:t>
      </w:r>
      <w:bookmarkEnd w:id="160"/>
    </w:p>
    <w:p w:rsidR="005820FB" w:rsidRDefault="005820FB" w:rsidP="005820FB"/>
    <w:p w:rsidR="00DD4B19" w:rsidRPr="00E82707" w:rsidRDefault="00DD4B19" w:rsidP="00DD4B19">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E82707">
        <w:t xml:space="preserve">για τα σύνολα </w:t>
      </w:r>
      <w:r w:rsidR="00656960" w:rsidRPr="00E82707">
        <w:rPr>
          <w:lang w:val="en-US"/>
        </w:rPr>
        <w:t>data</w:t>
      </w:r>
      <w:r w:rsidR="00656960" w:rsidRPr="00E82707">
        <w:t xml:space="preserve">30, </w:t>
      </w:r>
      <w:r w:rsidR="00656960" w:rsidRPr="00E82707">
        <w:rPr>
          <w:lang w:val="en-US"/>
        </w:rPr>
        <w:t>data</w:t>
      </w:r>
      <w:r w:rsidR="00656960" w:rsidRPr="00E82707">
        <w:t xml:space="preserve">60 και </w:t>
      </w:r>
      <w:r w:rsidR="00656960" w:rsidRPr="00E82707">
        <w:rPr>
          <w:lang w:val="en-US"/>
        </w:rPr>
        <w:t>movielens</w:t>
      </w:r>
      <w:r w:rsidR="00656960" w:rsidRPr="00E82707">
        <w:t>-100</w:t>
      </w:r>
      <w:r w:rsidR="00656960" w:rsidRPr="00E82707">
        <w:rPr>
          <w:lang w:val="en-US"/>
        </w:rPr>
        <w:t>k</w:t>
      </w:r>
      <w:r w:rsidR="00656960" w:rsidRPr="00E82707">
        <w:t xml:space="preserve"> </w:t>
      </w:r>
      <w:r>
        <w:t xml:space="preserve"> δείχνουν </w:t>
      </w:r>
      <w:r w:rsidRPr="00073FB2">
        <w:t xml:space="preserve">πως </w:t>
      </w:r>
      <w:r w:rsidRPr="00E82707">
        <w:t xml:space="preserve">υπάρχει βέλτιστη επιλογή χαρακτηριστικών </w:t>
      </w:r>
      <w:r w:rsidR="00656960" w:rsidRPr="00E82707">
        <w:t xml:space="preserve">με μικρές διαφορές </w:t>
      </w:r>
      <w:r w:rsidRPr="00E82707">
        <w:t xml:space="preserve">ως προς το σφάλμα πρόβλεψης </w:t>
      </w:r>
      <w:r w:rsidR="00656960" w:rsidRPr="00E82707">
        <w:t xml:space="preserve">που είναι περισσότερο αντιληπτή απ’ ότι </w:t>
      </w:r>
      <w:r w:rsidRPr="00E82707">
        <w:t>στο διάγραμμα των τεσσάρων μετρικών.</w:t>
      </w:r>
      <w:r w:rsidR="00656960" w:rsidRPr="00E82707">
        <w:t xml:space="preserve"> Ε</w:t>
      </w:r>
      <w:r w:rsidR="00656960">
        <w:t xml:space="preserve">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E82707">
        <w:rPr>
          <w:lang w:val="en-US"/>
        </w:rPr>
        <w:t>data</w:t>
      </w:r>
      <w:r w:rsidR="00717D09" w:rsidRPr="00E82707">
        <w:t xml:space="preserve">30, </w:t>
      </w:r>
      <w:r w:rsidR="00717D09" w:rsidRPr="00E82707">
        <w:rPr>
          <w:lang w:val="en-US"/>
        </w:rPr>
        <w:t>data</w:t>
      </w:r>
      <w:r w:rsidR="00717D09" w:rsidRPr="00E82707">
        <w:t xml:space="preserve">60 βλέπουμε ότι η αύξηση 30% των κριτικών </w:t>
      </w:r>
      <w:r w:rsidR="00717D09" w:rsidRPr="00E82707">
        <w:rPr>
          <w:b/>
          <w:u w:val="single"/>
        </w:rPr>
        <w:t>έχει ουσιώδεις επιδράσεις</w:t>
      </w:r>
      <w:r w:rsidR="00717D09" w:rsidRPr="00E82707">
        <w:t xml:space="preserve"> στο ζήτημα του σφάλματος αφου μειώνει το </w:t>
      </w:r>
      <w:r w:rsidR="00717D09" w:rsidRPr="00E82707">
        <w:rPr>
          <w:lang w:val="en-US"/>
        </w:rPr>
        <w:t>RMSE</w:t>
      </w:r>
      <w:r w:rsidR="00717D09" w:rsidRPr="00E82707">
        <w:t xml:space="preserve"> από 2,75 σε 2,55 και το </w:t>
      </w:r>
      <w:r w:rsidR="00717D09" w:rsidRPr="00E82707">
        <w:rPr>
          <w:lang w:val="en-US"/>
        </w:rPr>
        <w:t>MAE</w:t>
      </w:r>
      <w:r w:rsidR="00717D09" w:rsidRPr="00E82707">
        <w:t xml:space="preserve"> από 2,36 σε 2,17 αντίστοιχα.</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1" w:name="_Toc61618640"/>
      <w:bookmarkStart w:id="162" w:name="_Toc62231452"/>
      <w:bookmarkStart w:id="163" w:name="_Toc62231515"/>
      <w:r>
        <w:t xml:space="preserve">Εικόνα </w:t>
      </w:r>
      <w:fldSimple w:instr=" SEQ Εικόνα \* ARABIC ">
        <w:r w:rsidR="004A15AC">
          <w:rPr>
            <w:noProof/>
          </w:rPr>
          <w:t>23</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lastRenderedPageBreak/>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fldSimple w:instr=" SEQ Εικόνα \* ARABIC ">
        <w:r w:rsidR="004A15AC">
          <w:rPr>
            <w:noProof/>
          </w:rPr>
          <w:t>24</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fldSimple w:instr=" SEQ Εικόνα \* ARABIC ">
        <w:r w:rsidR="004A15AC">
          <w:rPr>
            <w:noProof/>
          </w:rPr>
          <w:t>25</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DD4B19" w:rsidRDefault="00DD4B19" w:rsidP="00DD4B19">
      <w:pPr>
        <w:pStyle w:val="3"/>
      </w:pPr>
      <w:bookmarkStart w:id="170" w:name="_Toc62231787"/>
      <w:r w:rsidRPr="00DD4B19">
        <w:t>Κάλυψη και Ποικιλία</w:t>
      </w:r>
      <w:bookmarkEnd w:id="170"/>
      <w:r w:rsidRPr="00DD4B19">
        <w:t xml:space="preserve"> </w:t>
      </w:r>
    </w:p>
    <w:p w:rsidR="009A78D7" w:rsidRPr="00533550" w:rsidRDefault="009A78D7" w:rsidP="009A78D7">
      <w:pPr>
        <w:rPr>
          <w:sz w:val="12"/>
          <w:szCs w:val="12"/>
          <w:lang w:val="en-US"/>
        </w:rPr>
      </w:pPr>
    </w:p>
    <w:p w:rsidR="00651EB7" w:rsidRPr="009A78D7" w:rsidRDefault="00015FE1" w:rsidP="00DD4B19">
      <w:r>
        <w:t xml:space="preserve">Τα διαγράμματα Κάλυψης και </w:t>
      </w:r>
      <w:r w:rsidRPr="00E82707">
        <w:t xml:space="preserve">Ποικιλίας  </w:t>
      </w:r>
      <w:r w:rsidR="009A78D7" w:rsidRPr="00E82707">
        <w:t xml:space="preserve">για τα σύνολα </w:t>
      </w:r>
      <w:r w:rsidR="009A78D7" w:rsidRPr="00E82707">
        <w:rPr>
          <w:lang w:val="en-US"/>
        </w:rPr>
        <w:t>data</w:t>
      </w:r>
      <w:r w:rsidR="009A78D7" w:rsidRPr="00E82707">
        <w:t xml:space="preserve">30, </w:t>
      </w:r>
      <w:r w:rsidR="009A78D7" w:rsidRPr="00E82707">
        <w:rPr>
          <w:lang w:val="en-US"/>
        </w:rPr>
        <w:t>data</w:t>
      </w:r>
      <w:r w:rsidR="009A78D7" w:rsidRPr="00E82707">
        <w:t xml:space="preserve">60 και </w:t>
      </w:r>
      <w:r w:rsidR="009A78D7" w:rsidRPr="00E82707">
        <w:rPr>
          <w:lang w:val="en-US"/>
        </w:rPr>
        <w:t>movielens</w:t>
      </w:r>
      <w:r w:rsidR="009A78D7" w:rsidRPr="00E82707">
        <w:t>-100</w:t>
      </w:r>
      <w:r w:rsidR="009A78D7" w:rsidRPr="00E82707">
        <w:rPr>
          <w:lang w:val="en-US"/>
        </w:rPr>
        <w:t>k</w:t>
      </w:r>
      <w:r w:rsidR="009A78D7" w:rsidRPr="00E82707">
        <w:t xml:space="preserve"> </w:t>
      </w:r>
      <w:r w:rsidRPr="00E82707">
        <w:t xml:space="preserve">δείχνουν πως η παρούσα υλοποίηση </w:t>
      </w:r>
      <w:r w:rsidR="009A78D7" w:rsidRPr="00E82707">
        <w:t>(</w:t>
      </w:r>
      <w:r w:rsidR="009A78D7" w:rsidRPr="00E82707">
        <w:rPr>
          <w:lang w:val="en-US"/>
        </w:rPr>
        <w:t>SVD</w:t>
      </w:r>
      <w:r w:rsidR="009A78D7" w:rsidRPr="00E82707">
        <w:t>)</w:t>
      </w:r>
      <w:r w:rsidRPr="00E82707">
        <w:t xml:space="preserve"> </w:t>
      </w:r>
      <w:r w:rsidRPr="00E82707">
        <w:rPr>
          <w:b/>
          <w:u w:val="single"/>
        </w:rPr>
        <w:t>ανακαλύπτει ικανοποιητικά τα προϊόντα της βάση</w:t>
      </w:r>
      <w:r w:rsidR="00E82707" w:rsidRPr="00E82707">
        <w:rPr>
          <w:b/>
          <w:u w:val="single"/>
        </w:rPr>
        <w:t>ς</w:t>
      </w:r>
      <w:r w:rsidR="009A78D7" w:rsidRPr="00E82707">
        <w:t xml:space="preserve"> στα σύνολα δεδομένων. Πιο συγκεκριμένα στα σύνολα δεδομένων </w:t>
      </w:r>
      <w:r w:rsidR="009A78D7" w:rsidRPr="00E82707">
        <w:rPr>
          <w:lang w:val="en-US"/>
        </w:rPr>
        <w:t>data</w:t>
      </w:r>
      <w:r w:rsidR="009A78D7" w:rsidRPr="00E82707">
        <w:t xml:space="preserve">30, </w:t>
      </w:r>
      <w:r w:rsidR="009A78D7" w:rsidRPr="00E82707">
        <w:rPr>
          <w:lang w:val="en-US"/>
        </w:rPr>
        <w:t>data</w:t>
      </w:r>
      <w:r w:rsidR="009A78D7" w:rsidRPr="00E82707">
        <w:t xml:space="preserve">60 </w:t>
      </w:r>
      <w:r w:rsidR="009A78D7" w:rsidRPr="00E82707">
        <w:rPr>
          <w:b/>
          <w:u w:val="single"/>
        </w:rPr>
        <w:t xml:space="preserve">υπάρχει ισορροπία στις </w:t>
      </w:r>
      <w:r w:rsidR="009A78D7" w:rsidRPr="00E82707">
        <w:rPr>
          <w:b/>
          <w:u w:val="single"/>
        </w:rPr>
        <w:lastRenderedPageBreak/>
        <w:t>προτάσεις που υπάρχουν ανα κατηγορία</w:t>
      </w:r>
      <w:r w:rsidR="009A78D7" w:rsidRPr="00E82707">
        <w:t xml:space="preserve"> δηλαδή το σύστημα δεν απορρίπτει μεγάλο εύρος ρούχων κάποιας κατηγορίας κάτι που θα α ήταν προβληματικό</w:t>
      </w:r>
      <w:r w:rsidR="009A78D7">
        <w:t xml:space="preserve"> καθώς δε θα εμπόδιζε του σχεδιαστές να ανακαλύψουν ρούχα αυτής της κατηγορίας.</w:t>
      </w:r>
    </w:p>
    <w:p w:rsidR="00651EB7" w:rsidRPr="00DB3027" w:rsidRDefault="00651EB7" w:rsidP="00DD4B19">
      <w:pPr>
        <w:rPr>
          <w:b/>
          <w:u w:val="single"/>
        </w:rPr>
      </w:pPr>
      <w:r>
        <w:rPr>
          <w:b/>
          <w:u w:val="single"/>
        </w:rPr>
        <w:t>Σ</w:t>
      </w:r>
      <w:r w:rsidRPr="002F524A">
        <w:rPr>
          <w:b/>
          <w:u w:val="single"/>
        </w:rPr>
        <w:t>ετ δεδομένων: data</w:t>
      </w:r>
      <w:r>
        <w:rPr>
          <w:b/>
          <w:u w:val="single"/>
        </w:rPr>
        <w:t>3</w:t>
      </w:r>
      <w:r w:rsidRPr="002F524A">
        <w:rPr>
          <w:b/>
          <w:u w:val="single"/>
        </w:rPr>
        <w:t>0</w:t>
      </w:r>
    </w:p>
    <w:p w:rsidR="00DE1DC0" w:rsidRPr="00DD4B19" w:rsidRDefault="00944F0A" w:rsidP="00DD4B19">
      <w:r>
        <w:rPr>
          <w:noProof/>
          <w:lang w:eastAsia="el-GR"/>
        </w:rPr>
        <w:drawing>
          <wp:inline distT="0" distB="0" distL="0" distR="0" wp14:anchorId="00A99CE1" wp14:editId="7B5C8882">
            <wp:extent cx="4658264" cy="2587114"/>
            <wp:effectExtent l="0" t="0" r="9525"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77" cy="2608059"/>
                    </a:xfrm>
                    <a:prstGeom prst="rect">
                      <a:avLst/>
                    </a:prstGeom>
                  </pic:spPr>
                </pic:pic>
              </a:graphicData>
            </a:graphic>
          </wp:inline>
        </w:drawing>
      </w:r>
    </w:p>
    <w:p w:rsidR="00194329" w:rsidRPr="003E1B06" w:rsidRDefault="00194329" w:rsidP="00194329">
      <w:pPr>
        <w:rPr>
          <w:sz w:val="2"/>
          <w:szCs w:val="2"/>
        </w:rPr>
      </w:pPr>
    </w:p>
    <w:p w:rsidR="00687E0A" w:rsidRPr="00687E0A" w:rsidRDefault="00944F0A" w:rsidP="00DB3027">
      <w:pPr>
        <w:pStyle w:val="aa"/>
        <w:jc w:val="center"/>
      </w:pPr>
      <w:bookmarkStart w:id="171" w:name="_Toc61618643"/>
      <w:bookmarkStart w:id="172" w:name="_Toc62231455"/>
      <w:bookmarkStart w:id="173" w:name="_Toc62231518"/>
      <w:r>
        <w:t xml:space="preserve">Εικόνα </w:t>
      </w:r>
      <w:fldSimple w:instr=" SEQ Εικόνα \* ARABIC ">
        <w:r w:rsidR="004A15AC">
          <w:rPr>
            <w:noProof/>
          </w:rPr>
          <w:t>26</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DB3027" w:rsidRDefault="00687E0A" w:rsidP="00687E0A">
      <w:pPr>
        <w:rPr>
          <w:b/>
          <w:u w:val="single"/>
        </w:rPr>
      </w:pPr>
      <w:r>
        <w:rPr>
          <w:b/>
          <w:u w:val="single"/>
        </w:rPr>
        <w:t>Σ</w:t>
      </w:r>
      <w:r w:rsidRPr="002F524A">
        <w:rPr>
          <w:b/>
          <w:u w:val="single"/>
        </w:rPr>
        <w:t>ετ δεδομένων: data</w:t>
      </w:r>
      <w:r w:rsidRPr="00DB3027">
        <w:rPr>
          <w:b/>
          <w:u w:val="single"/>
        </w:rPr>
        <w:t>6</w:t>
      </w:r>
      <w:r w:rsidRPr="002F524A">
        <w:rPr>
          <w:b/>
          <w:u w:val="single"/>
        </w:rPr>
        <w:t>0</w:t>
      </w:r>
    </w:p>
    <w:p w:rsidR="00DD4B19" w:rsidRPr="00DB3027" w:rsidRDefault="00DB3027" w:rsidP="00194329">
      <w:pPr>
        <w:rPr>
          <w:b/>
          <w:u w:val="single"/>
        </w:rPr>
      </w:pPr>
      <w:r>
        <w:rPr>
          <w:noProof/>
          <w:lang w:eastAsia="el-GR"/>
        </w:rPr>
        <w:drawing>
          <wp:inline distT="0" distB="0" distL="0" distR="0" wp14:anchorId="259A0F0E" wp14:editId="22405EBC">
            <wp:extent cx="4657725" cy="2526252"/>
            <wp:effectExtent l="0" t="0" r="0" b="762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62" cy="2545310"/>
                    </a:xfrm>
                    <a:prstGeom prst="rect">
                      <a:avLst/>
                    </a:prstGeom>
                  </pic:spPr>
                </pic:pic>
              </a:graphicData>
            </a:graphic>
          </wp:inline>
        </w:drawing>
      </w:r>
    </w:p>
    <w:p w:rsidR="00687E0A" w:rsidRPr="00CA0CED" w:rsidRDefault="00687E0A" w:rsidP="00DB3027">
      <w:pPr>
        <w:pStyle w:val="aa"/>
      </w:pPr>
      <w:bookmarkStart w:id="174" w:name="_Toc61618644"/>
      <w:bookmarkStart w:id="175" w:name="_Toc62231456"/>
      <w:bookmarkStart w:id="176" w:name="_Toc62231519"/>
      <w:r>
        <w:t xml:space="preserve">Εικόνα </w:t>
      </w:r>
      <w:fldSimple w:instr=" SEQ Εικόνα \* ARABIC ">
        <w:r w:rsidR="004A15AC">
          <w:rPr>
            <w:noProof/>
          </w:rPr>
          <w:t>27</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βέλτιστη εκπαίδευση του </w:t>
      </w:r>
      <w:r>
        <w:lastRenderedPageBreak/>
        <w:t>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0A1F8D" w:rsidRDefault="000A1F8D" w:rsidP="000A1F8D">
      <w:pPr>
        <w:rPr>
          <w:lang w:val="en-US"/>
        </w:rPr>
      </w:pPr>
    </w:p>
    <w:p w:rsidR="000A1F8D" w:rsidRPr="00E82707" w:rsidRDefault="000A1F8D" w:rsidP="000A1F8D">
      <w:r w:rsidRPr="00E82707">
        <w:t xml:space="preserve">Το διάγραμμα των τεσσάρων μετρικών ανά </w:t>
      </w:r>
      <w:r w:rsidRPr="00E82707">
        <w:rPr>
          <w:lang w:val="en-US"/>
        </w:rPr>
        <w:t>feature</w:t>
      </w:r>
      <w:r w:rsidRPr="00E82707">
        <w:t xml:space="preserve"> για τα σύνολα </w:t>
      </w:r>
      <w:r w:rsidRPr="00E82707">
        <w:rPr>
          <w:lang w:val="en-US"/>
        </w:rPr>
        <w:t>data</w:t>
      </w:r>
      <w:r w:rsidRPr="00E82707">
        <w:t xml:space="preserve">30, </w:t>
      </w:r>
      <w:r w:rsidRPr="00E82707">
        <w:rPr>
          <w:lang w:val="en-US"/>
        </w:rPr>
        <w:t>data</w:t>
      </w:r>
      <w:r w:rsidRPr="00E82707">
        <w:t xml:space="preserve">60 και </w:t>
      </w:r>
      <w:r w:rsidRPr="00E82707">
        <w:rPr>
          <w:lang w:val="en-US"/>
        </w:rPr>
        <w:t>movielens</w:t>
      </w:r>
      <w:r w:rsidRPr="00E82707">
        <w:t>-100</w:t>
      </w:r>
      <w:r w:rsidRPr="00E82707">
        <w:rPr>
          <w:lang w:val="en-US"/>
        </w:rPr>
        <w:t>k</w:t>
      </w:r>
      <w:r w:rsidRPr="00E82707">
        <w:t xml:space="preserve"> </w:t>
      </w:r>
      <w:r w:rsidRPr="00E82707">
        <w:rPr>
          <w:b/>
          <w:u w:val="single"/>
        </w:rPr>
        <w:t xml:space="preserve">δείχνει ικανοποιητικά ποσοστά </w:t>
      </w:r>
      <w:r w:rsidRPr="00E82707">
        <w:rPr>
          <w:b/>
          <w:u w:val="single"/>
          <w:lang w:val="en-US"/>
        </w:rPr>
        <w:t>accuracy</w:t>
      </w:r>
      <w:r w:rsidRPr="00E82707">
        <w:rPr>
          <w:b/>
          <w:u w:val="single"/>
        </w:rPr>
        <w:t>,</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παραμέτρους του μοντέλου που 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651EB7" w:rsidRPr="000A1F8D" w:rsidRDefault="00651EB7" w:rsidP="00B61530">
      <w:pPr>
        <w:rPr>
          <w:b/>
          <w:u w:val="single"/>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3881887" cy="2376990"/>
            <wp:effectExtent l="0" t="0" r="4445" b="444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8267" cy="2393143"/>
                    </a:xfrm>
                    <a:prstGeom prst="rect">
                      <a:avLst/>
                    </a:prstGeom>
                  </pic:spPr>
                </pic:pic>
              </a:graphicData>
            </a:graphic>
          </wp:inline>
        </w:drawing>
      </w:r>
    </w:p>
    <w:p w:rsidR="006D733D" w:rsidRDefault="00651EB7" w:rsidP="005E0D20">
      <w:pPr>
        <w:pStyle w:val="aa"/>
        <w:jc w:val="center"/>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A15AC">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Pr="00CA0CED" w:rsidRDefault="00CA0CED" w:rsidP="00CA0CE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lastRenderedPageBreak/>
        <w:drawing>
          <wp:inline distT="0" distB="0" distL="0" distR="0" wp14:anchorId="50419EBB" wp14:editId="7AF1A834">
            <wp:extent cx="3919945" cy="2415396"/>
            <wp:effectExtent l="0" t="0" r="4445" b="444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92" cy="2427872"/>
                    </a:xfrm>
                    <a:prstGeom prst="rect">
                      <a:avLst/>
                    </a:prstGeom>
                  </pic:spPr>
                </pic:pic>
              </a:graphicData>
            </a:graphic>
          </wp:inline>
        </w:drawing>
      </w:r>
    </w:p>
    <w:p w:rsidR="00E5196D" w:rsidRDefault="00CA0CED" w:rsidP="00FD35FA">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A15AC">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6D733D" w:rsidRPr="00E5196D" w:rsidRDefault="006D733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A15AC">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8"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D733D" w:rsidRDefault="006D733D" w:rsidP="006D733D"/>
    <w:p w:rsidR="009B37CD" w:rsidRPr="009B37CD" w:rsidRDefault="00F214FB" w:rsidP="009B37CD">
      <w:pPr>
        <w:rPr>
          <w:b/>
          <w:u w:val="single"/>
        </w:rPr>
      </w:pPr>
      <w:r w:rsidRPr="00F214FB">
        <w:lastRenderedPageBreak/>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w:t>
      </w:r>
      <w:r w:rsidR="003A469E" w:rsidRPr="00CC3148">
        <w:rPr>
          <w:b/>
          <w:u w:val="single"/>
        </w:rPr>
        <w:t>ικανοποιητικά αποτελέσματα</w:t>
      </w:r>
      <w:r w:rsidR="003A469E" w:rsidRPr="003A469E">
        <w:t xml:space="preserve">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fldSimple w:instr=" SEQ Εικόνα \* ARABIC ">
        <w:r w:rsidR="004A15AC">
          <w:rPr>
            <w:noProof/>
          </w:rPr>
          <w:t>31</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fldSimple w:instr=" SEQ Εικόνα \* ARABIC ">
        <w:r w:rsidR="004A15AC">
          <w:rPr>
            <w:noProof/>
          </w:rPr>
          <w:t>32</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lastRenderedPageBreak/>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4A15AC" w:rsidRDefault="007136BF" w:rsidP="00533550">
      <w:pPr>
        <w:pStyle w:val="aa"/>
        <w:jc w:val="center"/>
      </w:pPr>
      <w:bookmarkStart w:id="195" w:name="_Toc61618650"/>
      <w:bookmarkStart w:id="196" w:name="_Toc62231462"/>
      <w:bookmarkStart w:id="197" w:name="_Toc62231525"/>
      <w:r>
        <w:t xml:space="preserve">Εικόνα </w:t>
      </w:r>
      <w:fldSimple w:instr=" SEQ Εικόνα \* ARABIC ">
        <w:r w:rsidR="004A15AC">
          <w:rPr>
            <w:noProof/>
          </w:rPr>
          <w:t>33</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B40FF9" w:rsidRPr="004A15AC" w:rsidRDefault="00B40FF9" w:rsidP="00B40FF9"/>
    <w:p w:rsidR="00083D90" w:rsidRDefault="00083D90" w:rsidP="00083D90">
      <w:pPr>
        <w:pStyle w:val="3"/>
      </w:pPr>
      <w:bookmarkStart w:id="198" w:name="_Toc62231791"/>
      <w:r w:rsidRPr="00083D90">
        <w:t>Κάλυψη και Ποικιλία</w:t>
      </w:r>
      <w:bookmarkEnd w:id="198"/>
      <w:r w:rsidRPr="00083D90">
        <w:t xml:space="preserve"> </w:t>
      </w:r>
    </w:p>
    <w:p w:rsidR="00142F31" w:rsidRDefault="00142F31" w:rsidP="00142F31"/>
    <w:p w:rsidR="003F41F5" w:rsidRPr="00CC3148" w:rsidRDefault="003F41F5" w:rsidP="003F41F5">
      <w:r w:rsidRPr="00CC3148">
        <w:t xml:space="preserve">Τα διαγράμματα Κάλυψης και Ποικιλίας  για τα σύνολα </w:t>
      </w:r>
      <w:r w:rsidRPr="00CC3148">
        <w:rPr>
          <w:lang w:val="en-US"/>
        </w:rPr>
        <w:t>data</w:t>
      </w:r>
      <w:r w:rsidRPr="00CC3148">
        <w:t xml:space="preserve">30, </w:t>
      </w:r>
      <w:r w:rsidRPr="00CC3148">
        <w:rPr>
          <w:lang w:val="en-US"/>
        </w:rPr>
        <w:t>data</w:t>
      </w:r>
      <w:r w:rsidRPr="00CC3148">
        <w:t xml:space="preserve">60 και </w:t>
      </w:r>
      <w:r w:rsidRPr="00CC3148">
        <w:rPr>
          <w:lang w:val="en-US"/>
        </w:rPr>
        <w:t>movielens</w:t>
      </w:r>
      <w:r w:rsidRPr="00CC3148">
        <w:t>-100</w:t>
      </w:r>
      <w:r w:rsidRPr="00CC3148">
        <w:rPr>
          <w:lang w:val="en-US"/>
        </w:rPr>
        <w:t>k</w:t>
      </w:r>
      <w:r w:rsidRPr="00CC3148">
        <w:t xml:space="preserve"> δείχνουν πως η παρούσα υλοποίηση (</w:t>
      </w:r>
      <w:r w:rsidRPr="00CC3148">
        <w:rPr>
          <w:lang w:val="en-US"/>
        </w:rPr>
        <w:t>NCF</w:t>
      </w:r>
      <w:r w:rsidRPr="00CC3148">
        <w:t xml:space="preserve">) </w:t>
      </w:r>
      <w:r w:rsidRPr="00CC3148">
        <w:rPr>
          <w:b/>
          <w:u w:val="single"/>
        </w:rPr>
        <w:t>ανακαλύπτει ικανοποιητικά τα προϊόντα της βάση</w:t>
      </w:r>
      <w:r w:rsidR="00CC3148" w:rsidRPr="00CC3148">
        <w:rPr>
          <w:b/>
          <w:u w:val="single"/>
        </w:rPr>
        <w:t>ς</w:t>
      </w:r>
      <w:r w:rsidRPr="00CC3148">
        <w:t xml:space="preserve"> στα σύνολα δεδομένων. Πιο συγκεκριμένα στα σύνολα δεδομένων </w:t>
      </w:r>
      <w:r w:rsidRPr="00CC3148">
        <w:rPr>
          <w:lang w:val="en-US"/>
        </w:rPr>
        <w:t>data</w:t>
      </w:r>
      <w:r w:rsidRPr="00CC3148">
        <w:t xml:space="preserve">30, </w:t>
      </w:r>
      <w:r w:rsidRPr="00CC3148">
        <w:rPr>
          <w:lang w:val="en-US"/>
        </w:rPr>
        <w:t>data</w:t>
      </w:r>
      <w:r w:rsidRPr="00CC3148">
        <w:t xml:space="preserve">60 </w:t>
      </w:r>
      <w:r w:rsidRPr="00CC3148">
        <w:rPr>
          <w:b/>
          <w:u w:val="single"/>
        </w:rPr>
        <w:t>υπάρχει ισορροπία στις προτάσεις που υπάρχουν ανα κατηγορία</w:t>
      </w:r>
      <w:r w:rsidRPr="00CC3148">
        <w:t xml:space="preserve"> δηλαδή το σύστημα δεν απορρίπτει μεγάλο εύρος ρούχων κάποιας κατηγορίας κάτι που θα α ήταν προβληματικό καθώς δε θα εμπόδιζε του σχεδιαστές να ανακαλύψουν ρούχα αυτής της κατηγορίας. Το ίδιο ισχύει και για το σύνολο δεδομένων </w:t>
      </w:r>
      <w:r w:rsidRPr="00CC3148">
        <w:rPr>
          <w:lang w:val="en-US"/>
        </w:rPr>
        <w:t>movieLens</w:t>
      </w:r>
      <w:r w:rsidRPr="00CC3148">
        <w:t>-100</w:t>
      </w:r>
      <w:r w:rsidRPr="00CC3148">
        <w:rPr>
          <w:lang w:val="en-US"/>
        </w:rPr>
        <w:t>k</w:t>
      </w:r>
      <w:r w:rsidRPr="00CC3148">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lastRenderedPageBreak/>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fldSimple w:instr=" SEQ Εικόνα \* ARABIC ">
        <w:r w:rsidR="004A15AC">
          <w:rPr>
            <w:noProof/>
          </w:rPr>
          <w:t>34</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202" w:name="_Toc61618652"/>
      <w:bookmarkStart w:id="203" w:name="_Toc62231464"/>
      <w:bookmarkStart w:id="204" w:name="_Toc62231527"/>
      <w:r>
        <w:t xml:space="preserve">Εικόνα </w:t>
      </w:r>
      <w:fldSimple w:instr=" SEQ Εικόνα \* ARABIC ">
        <w:r w:rsidR="004A15AC">
          <w:rPr>
            <w:noProof/>
          </w:rPr>
          <w:t>35</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lastRenderedPageBreak/>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fldSimple w:instr=" SEQ Εικόνα \* ARABIC ">
        <w:r w:rsidR="004A15AC">
          <w:rPr>
            <w:noProof/>
          </w:rPr>
          <w:t>36</w:t>
        </w:r>
      </w:fldSimple>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Pr="00D2504A" w:rsidRDefault="00B40FF9" w:rsidP="00083D90">
      <w:r w:rsidRPr="00D2504A">
        <w:t xml:space="preserve">Το διάγραμμα των τεσσάρων μετρικών για τα σύνολα </w:t>
      </w:r>
      <w:r w:rsidRPr="00D2504A">
        <w:rPr>
          <w:lang w:val="en-US"/>
        </w:rPr>
        <w:t>data</w:t>
      </w:r>
      <w:r w:rsidRPr="00D2504A">
        <w:t xml:space="preserve">30, </w:t>
      </w:r>
      <w:r w:rsidRPr="00D2504A">
        <w:rPr>
          <w:lang w:val="en-US"/>
        </w:rPr>
        <w:t>data</w:t>
      </w:r>
      <w:r w:rsidRPr="00D2504A">
        <w:t xml:space="preserve">60 και </w:t>
      </w:r>
      <w:r w:rsidRPr="00D2504A">
        <w:rPr>
          <w:lang w:val="en-US"/>
        </w:rPr>
        <w:t>movielens</w:t>
      </w:r>
      <w:r w:rsidRPr="00D2504A">
        <w:t>-100</w:t>
      </w:r>
      <w:r w:rsidRPr="00D2504A">
        <w:rPr>
          <w:lang w:val="en-US"/>
        </w:rPr>
        <w:t>k</w:t>
      </w:r>
      <w:r w:rsidRPr="00D2504A">
        <w:t xml:space="preserve">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Pr="00D2504A">
        <w:t xml:space="preserve">. Ένα πλεονέκτημα αυτού του συστήματος είναι ότι προσαρμόζει με αυτοματοποιημένο τρόπο τις παραμέτρους του μοντέλου </w:t>
      </w:r>
      <w:r w:rsidR="003A469E" w:rsidRPr="00D2504A">
        <w:t xml:space="preserve">χρησιμοποιώντας την βιβλιοθήκη επιλογής βέλτιστων παραμέτρων </w:t>
      </w:r>
      <w:r w:rsidR="003A469E" w:rsidRPr="00D2504A">
        <w:rPr>
          <w:lang w:val="en-US"/>
        </w:rPr>
        <w:t>optuna</w:t>
      </w:r>
      <w:r w:rsidRPr="00D2504A">
        <w:t xml:space="preserve">. Βλέπουμε για τα σύνολα δεδομένων </w:t>
      </w:r>
      <w:r w:rsidRPr="00D2504A">
        <w:rPr>
          <w:lang w:val="en-US"/>
        </w:rPr>
        <w:t>data</w:t>
      </w:r>
      <w:r w:rsidRPr="00D2504A">
        <w:t xml:space="preserve">30, </w:t>
      </w:r>
      <w:r w:rsidRPr="00D2504A">
        <w:rPr>
          <w:lang w:val="en-US"/>
        </w:rPr>
        <w:t>data</w:t>
      </w:r>
      <w:r w:rsidRPr="00D2504A">
        <w:t xml:space="preserve">60 ότι η αύξηση 30% των κριτικών </w:t>
      </w:r>
      <w:r w:rsidRPr="00D2504A">
        <w:rPr>
          <w:b/>
          <w:u w:val="single"/>
        </w:rPr>
        <w:t xml:space="preserve">έχει </w:t>
      </w:r>
      <w:r w:rsidR="003A469E" w:rsidRPr="00D2504A">
        <w:rPr>
          <w:b/>
          <w:u w:val="single"/>
        </w:rPr>
        <w:t>ελαφρώς θετικές</w:t>
      </w:r>
      <w:r w:rsidRPr="00D2504A">
        <w:rPr>
          <w:b/>
          <w:u w:val="single"/>
        </w:rPr>
        <w:t xml:space="preserve"> επιδράσεις στα ζητήματα ταξινόμησης</w:t>
      </w:r>
      <w:r w:rsidRPr="00D2504A">
        <w:t xml:space="preserve">. Από την άλλη το σύνολο δεδομένων </w:t>
      </w:r>
      <w:r w:rsidRPr="00D2504A">
        <w:rPr>
          <w:lang w:val="en-US"/>
        </w:rPr>
        <w:t>movielens</w:t>
      </w:r>
      <w:r w:rsidRPr="00D2504A">
        <w:t>-100</w:t>
      </w:r>
      <w:r w:rsidRPr="00D2504A">
        <w:rPr>
          <w:lang w:val="en-US"/>
        </w:rPr>
        <w:t>k</w:t>
      </w:r>
      <w:r w:rsidRPr="00D2504A">
        <w:t xml:space="preserve"> παρόλο που δεν έχει το ίδιο υψηλό </w:t>
      </w:r>
      <w:r w:rsidRPr="00D2504A">
        <w:rPr>
          <w:lang w:val="en-US"/>
        </w:rPr>
        <w:t>recall</w:t>
      </w:r>
      <w:r w:rsidRPr="00D2504A">
        <w:t xml:space="preserve"> σε σχέση με </w:t>
      </w:r>
      <w:r w:rsidRPr="00D2504A">
        <w:rPr>
          <w:lang w:val="en-US"/>
        </w:rPr>
        <w:t>data</w:t>
      </w:r>
      <w:r w:rsidRPr="00D2504A">
        <w:t xml:space="preserve">30, </w:t>
      </w:r>
      <w:r w:rsidRPr="00D2504A">
        <w:rPr>
          <w:lang w:val="en-US"/>
        </w:rPr>
        <w:t>data</w:t>
      </w:r>
      <w:r w:rsidRPr="00D2504A">
        <w:t xml:space="preserve">60 πετυχαίνει καλύτερα ποσοστά accuracy και </w:t>
      </w:r>
      <w:r w:rsidRPr="00D2504A">
        <w:rPr>
          <w:lang w:val="en-US"/>
        </w:rPr>
        <w:t>precision</w:t>
      </w:r>
      <w:r w:rsidRPr="00D2504A">
        <w:t xml:space="preserve"> </w:t>
      </w:r>
      <w:r w:rsidRPr="00D2504A">
        <w:lastRenderedPageBreak/>
        <w:t>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A15AC">
        <w:rPr>
          <w:noProof/>
          <w:lang w:val="en-US"/>
        </w:rPr>
        <w:t>37</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lastRenderedPageBreak/>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A15AC">
        <w:rPr>
          <w:noProof/>
          <w:lang w:val="en-US"/>
        </w:rPr>
        <w:t>38</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A15AC">
        <w:rPr>
          <w:noProof/>
          <w:lang w:val="en-US"/>
        </w:rPr>
        <w:t>39</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Default="00083D90" w:rsidP="00083D90">
      <w:pPr>
        <w:pStyle w:val="3"/>
      </w:pPr>
      <w:bookmarkStart w:id="216"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lastRenderedPageBreak/>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fldSimple w:instr=" SEQ Εικόνα \* ARABIC ">
        <w:r w:rsidR="004A15AC">
          <w:rPr>
            <w:noProof/>
          </w:rPr>
          <w:t>40</w:t>
        </w:r>
      </w:fldSimple>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fldSimple w:instr=" SEQ Εικόνα \* ARABIC ">
        <w:r w:rsidR="004A15AC">
          <w:rPr>
            <w:noProof/>
          </w:rPr>
          <w:t>41</w:t>
        </w:r>
      </w:fldSimple>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lastRenderedPageBreak/>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fldSimple w:instr=" SEQ Εικόνα \* ARABIC ">
        <w:r w:rsidR="004A15AC">
          <w:rPr>
            <w:noProof/>
          </w:rPr>
          <w:t>42</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3F41F5" w:rsidRPr="003F41F5" w:rsidRDefault="003F41F5" w:rsidP="003F41F5"/>
    <w:p w:rsidR="0066632B" w:rsidRDefault="003F41F5" w:rsidP="0066632B">
      <w:r w:rsidRPr="006B0407">
        <w:t xml:space="preserve">Τα διαγράμματα Κάλυψης και Ποικιλίας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στα σύνολα δεδομένων. Στα σύνολα δεδομένων </w:t>
      </w:r>
      <w:r w:rsidRPr="006B0407">
        <w:rPr>
          <w:lang w:val="en-US"/>
        </w:rPr>
        <w:t>data</w:t>
      </w:r>
      <w:r w:rsidRPr="006B0407">
        <w:t xml:space="preserve">30, </w:t>
      </w:r>
      <w:r w:rsidRPr="006B0407">
        <w:rPr>
          <w:lang w:val="en-US"/>
        </w:rPr>
        <w:t>data</w:t>
      </w:r>
      <w:r w:rsidRPr="006B0407">
        <w:t xml:space="preserve">60 υπάρχει ισορροπία στις προτάσεις που υπάρχουν ανα κατηγορία δηλαδή το σύστημα δεν απορρίπτει μεγάλο εύρος ρούχων κάποιας κατηγορίας. 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B0407" w:rsidRPr="006B0407" w:rsidRDefault="006B0407" w:rsidP="0066632B"/>
    <w:p w:rsidR="006B0407"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lastRenderedPageBreak/>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fldSimple w:instr=" SEQ Εικόνα \* ARABIC ">
        <w:r w:rsidR="004A15AC">
          <w:rPr>
            <w:noProof/>
          </w:rPr>
          <w:t>43</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fldSimple w:instr=" SEQ Εικόνα \* ARABIC ">
        <w:r w:rsidR="004A15AC">
          <w:rPr>
            <w:noProof/>
          </w:rPr>
          <w:t>44</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Default="00201D71" w:rsidP="00194329">
      <w:r>
        <w:rPr>
          <w:noProof/>
          <w:lang w:eastAsia="el-GR"/>
        </w:rPr>
        <w:lastRenderedPageBreak/>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fldSimple w:instr=" SEQ Εικόνα \* ARABIC ">
        <w:r w:rsidR="004A15AC">
          <w:rPr>
            <w:noProof/>
          </w:rPr>
          <w:t>45</w:t>
        </w:r>
      </w:fldSimple>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32" w:name="_Toc62231796"/>
      <w:r>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9854EF">
        <w:rPr>
          <w:b/>
        </w:rPr>
        <w:t xml:space="preserve"> </w:t>
      </w:r>
      <w:r w:rsidRPr="00563686">
        <w:rPr>
          <w:b/>
          <w:u w:val="single"/>
        </w:rPr>
        <w:t>έχει ελαφρώς θετικές</w:t>
      </w:r>
      <w:r w:rsidRPr="009854EF">
        <w:rPr>
          <w:b/>
        </w:rPr>
        <w:t xml:space="preserve"> </w:t>
      </w:r>
      <w:r w:rsidRPr="00563686">
        <w:t>επιδράσεις στα ζητήματα ταξινόμησης</w:t>
      </w:r>
      <w:r>
        <w:t xml:space="preserve"> χωρίς ωστόσο αυτή την φορά να έχουν </w:t>
      </w:r>
      <w:r>
        <w:rPr>
          <w:lang w:val="en-US"/>
        </w:rPr>
        <w:t>recall</w:t>
      </w:r>
      <w:r w:rsidRPr="00563686">
        <w:t xml:space="preserve"> </w:t>
      </w:r>
      <w:r>
        <w:t>όμοιο με τις προηγούμενες υλοποιήσεις</w:t>
      </w:r>
      <w:r w:rsidRPr="00563686">
        <w:t>.</w:t>
      </w:r>
      <w:r w:rsidR="009854EF">
        <w:t xml:space="preserve"> </w:t>
      </w:r>
      <w:r w:rsidRPr="00563686">
        <w:t xml:space="preserve">Από την άλλη το </w:t>
      </w:r>
      <w:r w:rsidRPr="00563686">
        <w:lastRenderedPageBreak/>
        <w:t xml:space="preserve">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rsidR="009854EF">
        <w:t>αλλά</w:t>
      </w:r>
      <w:r>
        <w:t xml:space="preserve">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fldSimple w:instr=" SEQ Εικόνα \* ARABIC ">
        <w:r w:rsidR="004A15AC">
          <w:rPr>
            <w:noProof/>
          </w:rPr>
          <w:t>46</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fldSimple w:instr=" SEQ Εικόνα \* ARABIC ">
        <w:r w:rsidR="004A15AC">
          <w:rPr>
            <w:noProof/>
          </w:rPr>
          <w:t>47</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fldSimple w:instr=" SEQ Εικόνα \* ARABIC ">
        <w:r w:rsidR="004A15AC">
          <w:rPr>
            <w:noProof/>
          </w:rPr>
          <w:t>48</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w:t>
      </w:r>
      <w:r w:rsidRPr="003A469E">
        <w:lastRenderedPageBreak/>
        <w:t xml:space="preserve">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fldSimple w:instr=" SEQ Εικόνα \* ARABIC ">
        <w:r w:rsidR="004A15AC">
          <w:rPr>
            <w:noProof/>
          </w:rPr>
          <w:t>49</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fldSimple w:instr=" SEQ Εικόνα \* ARABIC ">
        <w:r w:rsidR="004A15AC">
          <w:rPr>
            <w:noProof/>
          </w:rPr>
          <w:t>50</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fldSimple w:instr=" SEQ Εικόνα \* ARABIC ">
        <w:r w:rsidR="004A15AC">
          <w:rPr>
            <w:noProof/>
          </w:rPr>
          <w:t>51</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7F5E3E" w:rsidRPr="009854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(Φιλτραρίσμα Περιεχομένου με Νευρωνικά Δίκτυα) </w:t>
      </w:r>
      <w:r w:rsidRPr="009854EF">
        <w:rPr>
          <w:b/>
          <w:u w:val="single"/>
        </w:rPr>
        <w:t>ανακαλύπτει ικανοποιητικά τα προϊόντα της βάση στα σύνολα δεδομένων</w:t>
      </w:r>
      <w:r w:rsidRPr="009854EF">
        <w:t xml:space="preserve">. Στα σύνολα δεδομένων </w:t>
      </w:r>
      <w:r w:rsidRPr="009854EF">
        <w:rPr>
          <w:lang w:val="en-US"/>
        </w:rPr>
        <w:t>data</w:t>
      </w:r>
      <w:r w:rsidRPr="009854EF">
        <w:t xml:space="preserve">30, </w:t>
      </w:r>
      <w:r w:rsidRPr="009854EF">
        <w:rPr>
          <w:lang w:val="en-US"/>
        </w:rPr>
        <w:t>data</w:t>
      </w:r>
      <w:r w:rsidRPr="009854EF">
        <w:t xml:space="preserve">60 </w:t>
      </w:r>
      <w:r w:rsidRPr="009854EF">
        <w:rPr>
          <w:b/>
          <w:u w:val="single"/>
        </w:rPr>
        <w:t>υπάρχει ισορροπία στις προτάσεις που υπάρχουν ανα κατηγορία</w:t>
      </w:r>
      <w:r w:rsidRPr="009854EF">
        <w:t xml:space="preserve"> δηλαδή το σύστημα δεν απορρίπτει μεγάλο εύρος ρούχων κάποιας κατηγορίας. Το ίδιο ισχύει και για το σύνολο δεδομένων </w:t>
      </w:r>
      <w:r w:rsidRPr="009854EF">
        <w:rPr>
          <w:lang w:val="en-US"/>
        </w:rPr>
        <w:t>movieLens</w:t>
      </w:r>
      <w:r w:rsidRPr="009854EF">
        <w:t>-100</w:t>
      </w:r>
      <w:r w:rsidRPr="009854EF">
        <w:rPr>
          <w:lang w:val="en-US"/>
        </w:rPr>
        <w:t>k</w:t>
      </w:r>
      <w:r w:rsidRPr="009854E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7F5E3E" w:rsidRDefault="007F5E3E" w:rsidP="00A45C7F"/>
    <w:p w:rsidR="007F5E3E" w:rsidRDefault="007F5E3E"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lastRenderedPageBreak/>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fldSimple w:instr=" SEQ Εικόνα \* ARABIC ">
        <w:r w:rsidR="004A15AC">
          <w:rPr>
            <w:noProof/>
          </w:rPr>
          <w:t>52</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Pr="00142F31" w:rsidRDefault="00A14578" w:rsidP="00A14578">
      <w:pPr>
        <w:rPr>
          <w:b/>
          <w:u w:val="single"/>
        </w:rPr>
      </w:pPr>
      <w:r>
        <w:rPr>
          <w:b/>
          <w:u w:val="single"/>
        </w:rPr>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fldSimple w:instr=" SEQ Εικόνα \* ARABIC ">
        <w:r w:rsidR="004A15AC">
          <w:rPr>
            <w:noProof/>
          </w:rPr>
          <w:t>53</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7F5E3E" w:rsidRPr="007F5E3E" w:rsidRDefault="007F5E3E" w:rsidP="007F5E3E">
      <w:pPr>
        <w:rPr>
          <w:b/>
          <w:u w:val="single"/>
          <w:lang w:val="en-US"/>
        </w:rPr>
      </w:pPr>
      <w:r w:rsidRPr="007F5E3E">
        <w:rPr>
          <w:b/>
          <w:u w:val="single"/>
        </w:rPr>
        <w:t xml:space="preserve">Σετ δεδομένων: </w:t>
      </w:r>
      <w:r>
        <w:rPr>
          <w:b/>
          <w:u w:val="single"/>
          <w:lang w:val="en-US"/>
        </w:rPr>
        <w:t>movielens-100k</w:t>
      </w:r>
    </w:p>
    <w:p w:rsidR="007F5E3E" w:rsidRPr="007F5E3E" w:rsidRDefault="007F5E3E" w:rsidP="007F5E3E"/>
    <w:p w:rsidR="00A45C7F" w:rsidRDefault="00F214FB" w:rsidP="00A45C7F">
      <w:r>
        <w:rPr>
          <w:noProof/>
          <w:lang w:eastAsia="el-GR"/>
        </w:rPr>
        <w:lastRenderedPageBreak/>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5590"/>
                    </a:xfrm>
                    <a:prstGeom prst="rect">
                      <a:avLst/>
                    </a:prstGeom>
                  </pic:spPr>
                </pic:pic>
              </a:graphicData>
            </a:graphic>
          </wp:inline>
        </w:drawing>
      </w:r>
    </w:p>
    <w:p w:rsidR="007F5E3E" w:rsidRPr="004A15AC" w:rsidRDefault="004A15AC" w:rsidP="004A15AC">
      <w:pPr>
        <w:pStyle w:val="aa"/>
        <w:jc w:val="center"/>
      </w:pPr>
      <w:r>
        <w:t xml:space="preserve">Εικόνα </w:t>
      </w:r>
      <w:fldSimple w:instr=" SEQ Εικόνα \* ARABIC ">
        <w:r>
          <w:rPr>
            <w:noProof/>
          </w:rPr>
          <w:t>54</w:t>
        </w:r>
      </w:fldSimple>
      <w:r w:rsidRPr="004A15AC">
        <w:t xml:space="preserve"> Υλοποίηση Φιλτραρίσματος Περιεχομένου με Νευρωνικά Δίκτυα - Διάγραμμα Κάλυψης και Ποικιλίας –  </w:t>
      </w:r>
      <w:r w:rsidRPr="004A15AC">
        <w:rPr>
          <w:lang w:val="en-US"/>
        </w:rPr>
        <w:t>movielens</w:t>
      </w:r>
      <w:r w:rsidRPr="004A15AC">
        <w:t>-100</w:t>
      </w:r>
      <w:r w:rsidRPr="004A15AC">
        <w:rPr>
          <w:lang w:val="en-US"/>
        </w:rPr>
        <w:t>k</w:t>
      </w:r>
    </w:p>
    <w:p w:rsidR="00F214FB" w:rsidRDefault="00F214FB" w:rsidP="00A45C7F"/>
    <w:p w:rsidR="00A45C7F" w:rsidRDefault="009854EF" w:rsidP="009E1E5D">
      <w:pPr>
        <w:pStyle w:val="2"/>
      </w:pPr>
      <w:bookmarkStart w:id="257" w:name="_Toc62231800"/>
      <w:r>
        <w:t>Υλοποίηση</w:t>
      </w:r>
      <w:r w:rsidR="009E1E5D">
        <w:t xml:space="preserve"> Υβριδικού Συστήματος</w:t>
      </w:r>
      <w:bookmarkEnd w:id="257"/>
      <w:r w:rsidR="009E1E5D">
        <w:t xml:space="preserve"> </w:t>
      </w:r>
    </w:p>
    <w:p w:rsidR="009E1E5D" w:rsidRDefault="009E1E5D" w:rsidP="009E1E5D"/>
    <w:p w:rsidR="00E367EB" w:rsidRDefault="00402206" w:rsidP="009E1E5D">
      <w:r w:rsidRPr="00402206">
        <w:t xml:space="preserve">Η παρούσα υλοποίηση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είδη προτάσεων. Το πρώτο είδος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είδος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Έτσι το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Default="008760A3" w:rsidP="008760A3">
      <w:pPr>
        <w:rPr>
          <w:lang w:val="en-US"/>
        </w:rPr>
      </w:pPr>
    </w:p>
    <w:p w:rsidR="00515250" w:rsidRPr="00144692" w:rsidRDefault="00515250" w:rsidP="00515250">
      <w:r w:rsidRPr="00515250">
        <w:t xml:space="preserve">Το διάγραμμα των τεσσάρων μετρικών </w:t>
      </w:r>
      <w:r w:rsidRPr="00515250">
        <w:rPr>
          <w:b/>
          <w:u w:val="single"/>
        </w:rPr>
        <w:t xml:space="preserve">για τα σύνολα </w:t>
      </w:r>
      <w:r w:rsidRPr="00515250">
        <w:rPr>
          <w:b/>
          <w:u w:val="single"/>
          <w:lang w:val="en-US"/>
        </w:rPr>
        <w:t>data</w:t>
      </w:r>
      <w:r w:rsidRPr="00515250">
        <w:rPr>
          <w:b/>
          <w:u w:val="single"/>
        </w:rPr>
        <w:t xml:space="preserve">30, </w:t>
      </w:r>
      <w:r w:rsidRPr="00515250">
        <w:rPr>
          <w:b/>
          <w:u w:val="single"/>
          <w:lang w:val="en-US"/>
        </w:rPr>
        <w:t>data</w:t>
      </w:r>
      <w:r w:rsidRPr="00515250">
        <w:rPr>
          <w:b/>
          <w:u w:val="single"/>
        </w:rPr>
        <w:t xml:space="preserve">60 και </w:t>
      </w:r>
      <w:r w:rsidRPr="00515250">
        <w:rPr>
          <w:b/>
          <w:u w:val="single"/>
          <w:lang w:val="en-US"/>
        </w:rPr>
        <w:t>movielens</w:t>
      </w:r>
      <w:r w:rsidRPr="00515250">
        <w:rPr>
          <w:b/>
          <w:u w:val="single"/>
        </w:rPr>
        <w:t>-100</w:t>
      </w:r>
      <w:r w:rsidRPr="00515250">
        <w:rPr>
          <w:b/>
          <w:u w:val="single"/>
          <w:lang w:val="en-US"/>
        </w:rPr>
        <w:t>k</w:t>
      </w:r>
      <w:r w:rsidRPr="00515250">
        <w:t xml:space="preserve"> δείχνει ικανοποιητικά ποσοστά </w:t>
      </w:r>
      <w:r w:rsidRPr="00515250">
        <w:rPr>
          <w:lang w:val="en-US"/>
        </w:rPr>
        <w:t>accuracy</w:t>
      </w:r>
      <w:r w:rsidRPr="00515250">
        <w:t>,</w:t>
      </w:r>
      <w:r w:rsidRPr="00515250">
        <w:rPr>
          <w:lang w:val="en-US"/>
        </w:rPr>
        <w:t>recall</w:t>
      </w:r>
      <w:r w:rsidRPr="00515250">
        <w:t xml:space="preserve"> και </w:t>
      </w:r>
      <w:r w:rsidRPr="00515250">
        <w:rPr>
          <w:lang w:val="en-US"/>
        </w:rPr>
        <w:t>precision</w:t>
      </w:r>
      <w:r>
        <w:t xml:space="preserve"> στην γενική τους περίπτωση</w:t>
      </w:r>
      <w:r w:rsidRPr="00515250">
        <w:t xml:space="preserve">. </w:t>
      </w:r>
      <w:r>
        <w:t xml:space="preserve"> Συγκεκριμένα και για τα 3 σύνολα δεδομένων βλέπουμε </w:t>
      </w:r>
      <w:r w:rsidR="00144692">
        <w:t xml:space="preserve">μια ελαφρά μείωση του </w:t>
      </w:r>
      <w:r w:rsidR="00144692">
        <w:rPr>
          <w:lang w:val="en-US"/>
        </w:rPr>
        <w:t>recall</w:t>
      </w:r>
      <w:r w:rsidR="00144692" w:rsidRPr="00144692">
        <w:t xml:space="preserve"> </w:t>
      </w:r>
      <w:r w:rsidR="00144692">
        <w:t xml:space="preserve">και αύξηση των </w:t>
      </w:r>
      <w:r w:rsidR="00144692">
        <w:rPr>
          <w:lang w:val="en-US"/>
        </w:rPr>
        <w:t>accuracy</w:t>
      </w:r>
      <w:r w:rsidR="00144692" w:rsidRPr="00144692">
        <w:t>,</w:t>
      </w:r>
      <w:r w:rsidR="00144692">
        <w:rPr>
          <w:lang w:val="en-US"/>
        </w:rPr>
        <w:t>precision</w:t>
      </w:r>
      <w:r w:rsidR="00144692" w:rsidRPr="00144692">
        <w:t xml:space="preserve"> </w:t>
      </w:r>
      <w:r w:rsidR="00144692">
        <w:t xml:space="preserve">και </w:t>
      </w:r>
      <w:r w:rsidR="00144692">
        <w:rPr>
          <w:lang w:val="en-US"/>
        </w:rPr>
        <w:t>f</w:t>
      </w:r>
      <w:r w:rsidR="00144692" w:rsidRPr="00144692">
        <w:t>1_</w:t>
      </w:r>
      <w:r w:rsidR="00144692">
        <w:rPr>
          <w:lang w:val="en-US"/>
        </w:rPr>
        <w:t>score</w:t>
      </w:r>
      <w:r w:rsidR="00144692" w:rsidRPr="00144692">
        <w:t xml:space="preserve"> </w:t>
      </w:r>
      <w:r w:rsidR="00144692">
        <w:t>πράγμα που δείχνει πως οι προτάσεις του υβριδικού μέσω γραμμικής παλινδρόμησεις δίνουν προτάσεις πετυχημένες με λιγότερα προϊόντα που τελικά δεν άρεσαν στον χρήστη</w:t>
      </w:r>
      <w:r>
        <w:t xml:space="preserve">  </w:t>
      </w:r>
      <w:r w:rsidR="00144692">
        <w:t xml:space="preserve">χάνοντας ένα ποσοστό του </w:t>
      </w:r>
      <w:r w:rsidR="00144692">
        <w:rPr>
          <w:lang w:val="en-US"/>
        </w:rPr>
        <w:t>recall</w:t>
      </w:r>
      <w:r w:rsidR="00144692" w:rsidRPr="00144692">
        <w:t xml:space="preserve"> </w:t>
      </w:r>
      <w:r w:rsidR="00144692">
        <w:t>διόλου σημαντικό.</w:t>
      </w:r>
    </w:p>
    <w:p w:rsidR="00515250" w:rsidRPr="00515250" w:rsidRDefault="00515250" w:rsidP="008760A3"/>
    <w:p w:rsidR="00515250" w:rsidRPr="00515250" w:rsidRDefault="00515250" w:rsidP="008760A3"/>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fldSimple w:instr=" SEQ Εικόνα \* ARABIC ">
        <w:r w:rsidR="004A15AC">
          <w:rPr>
            <w:noProof/>
          </w:rPr>
          <w:t>55</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fldSimple w:instr=" SEQ Εικόνα \* ARABIC ">
        <w:r w:rsidR="004A15AC">
          <w:rPr>
            <w:noProof/>
          </w:rPr>
          <w:t>56</w:t>
        </w:r>
      </w:fldSimple>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4A15AC">
          <w:rPr>
            <w:noProof/>
          </w:rPr>
          <w:t>57</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144692" w:rsidRDefault="00144692" w:rsidP="00144692"/>
    <w:p w:rsidR="00144692" w:rsidRPr="00144692" w:rsidRDefault="00144692" w:rsidP="00144692">
      <w:r w:rsidRPr="00144692">
        <w:t xml:space="preserve">Τα διαγράμματα των ΜΑΕ και </w:t>
      </w:r>
      <w:r w:rsidRPr="00144692">
        <w:rPr>
          <w:lang w:val="en-US"/>
        </w:rPr>
        <w:t>RMSE</w:t>
      </w:r>
      <w:r w:rsidRPr="00144692">
        <w:t xml:space="preserve"> για τα σύνολα </w:t>
      </w:r>
      <w:r w:rsidRPr="00144692">
        <w:rPr>
          <w:lang w:val="en-US"/>
        </w:rPr>
        <w:t>data</w:t>
      </w:r>
      <w:r w:rsidRPr="00144692">
        <w:t xml:space="preserve">30, </w:t>
      </w:r>
      <w:r w:rsidRPr="00144692">
        <w:rPr>
          <w:lang w:val="en-US"/>
        </w:rPr>
        <w:t>data</w:t>
      </w:r>
      <w:r w:rsidRPr="00144692">
        <w:t xml:space="preserve">60  δείχνουν ότι η αύξηση 30% των κριτικών </w:t>
      </w:r>
      <w:r w:rsidRPr="00144692">
        <w:rPr>
          <w:b/>
          <w:u w:val="single"/>
        </w:rPr>
        <w:t>έχει ουσιώδεις επιδράσεις</w:t>
      </w:r>
      <w:r w:rsidR="00ED345B">
        <w:t xml:space="preserve"> στο ζήτημα του σφάλματος. Το ίδιο συμβαίνει και με τα αποτελέσματα του υβριδικού συστήματος ίσης ψήφου</w:t>
      </w:r>
      <w:r w:rsidR="00152C3F" w:rsidRPr="00152C3F">
        <w:t xml:space="preserve"> (</w:t>
      </w:r>
      <w:r w:rsidR="00152C3F">
        <w:rPr>
          <w:lang w:val="en-US"/>
        </w:rPr>
        <w:t>hybrid</w:t>
      </w:r>
      <w:r w:rsidR="00152C3F" w:rsidRPr="00152C3F">
        <w:t>_</w:t>
      </w:r>
      <w:r w:rsidR="00152C3F">
        <w:rPr>
          <w:lang w:val="en-US"/>
        </w:rPr>
        <w:t>mean</w:t>
      </w:r>
      <w:r w:rsidR="00152C3F" w:rsidRPr="00152C3F">
        <w:t>)</w:t>
      </w:r>
      <w:r w:rsidR="00ED345B">
        <w:t xml:space="preserve"> με το υβριδικό σύστημα γραμμικής παλινδρόμησής</w:t>
      </w:r>
      <w:r w:rsidR="00152C3F" w:rsidRPr="00B933E6">
        <w:t xml:space="preserve"> (</w:t>
      </w:r>
      <w:r w:rsidR="00152C3F">
        <w:rPr>
          <w:lang w:val="en-US"/>
        </w:rPr>
        <w:t>hybrid</w:t>
      </w:r>
      <w:r w:rsidR="00152C3F" w:rsidRPr="00B933E6">
        <w:t>_</w:t>
      </w:r>
      <w:r w:rsidR="00152C3F">
        <w:rPr>
          <w:lang w:val="en-US"/>
        </w:rPr>
        <w:t>linear</w:t>
      </w:r>
      <w:r w:rsidR="00152C3F" w:rsidRPr="00B933E6">
        <w:t>)</w:t>
      </w:r>
      <w:r w:rsidR="00ED345B">
        <w:t xml:space="preserve">. Φαίνεται πως η γραμμική παλινδρόμηση μειώνει αισθητά το σφάλμα και για τα 3 σύνολα δεδομένων αφού δίνει περισσότερη βαρύτητα στα μοντέλα που </w:t>
      </w:r>
      <w:r w:rsidR="00152C3F">
        <w:t>εξάγουν καλές προτάσεις και λιγότερη στα μοντέλα που κάνουν λάθη.</w:t>
      </w:r>
      <w:r w:rsidR="00ED345B">
        <w:t xml:space="preserve"> </w:t>
      </w:r>
    </w:p>
    <w:p w:rsidR="00144692" w:rsidRPr="00144692" w:rsidRDefault="00144692" w:rsidP="00144692"/>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307" cy="2158339"/>
                    </a:xfrm>
                    <a:prstGeom prst="rect">
                      <a:avLst/>
                    </a:prstGeom>
                  </pic:spPr>
                </pic:pic>
              </a:graphicData>
            </a:graphic>
          </wp:inline>
        </w:drawing>
      </w:r>
    </w:p>
    <w:p w:rsidR="008A565D" w:rsidRDefault="002218BC" w:rsidP="00ED345B">
      <w:pPr>
        <w:pStyle w:val="aa"/>
        <w:jc w:val="center"/>
      </w:pPr>
      <w:bookmarkStart w:id="268" w:name="_Toc61618667"/>
      <w:bookmarkStart w:id="269" w:name="_Toc62231484"/>
      <w:bookmarkStart w:id="270" w:name="_Toc62231547"/>
      <w:r>
        <w:lastRenderedPageBreak/>
        <w:t xml:space="preserve">Εικόνα </w:t>
      </w:r>
      <w:fldSimple w:instr=" SEQ Εικόνα \* ARABIC ">
        <w:r w:rsidR="004A15AC">
          <w:rPr>
            <w:noProof/>
          </w:rPr>
          <w:t>58</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fldSimple w:instr=" SEQ Εικόνα \* ARABIC ">
        <w:r w:rsidR="004A15AC">
          <w:rPr>
            <w:noProof/>
          </w:rPr>
          <w:t>59</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152C3F" w:rsidRPr="00152C3F" w:rsidRDefault="00152C3F" w:rsidP="00152C3F">
      <w:r w:rsidRPr="00152C3F">
        <w:t xml:space="preserve">Τα διαγράμματα Κάλυψης και Ποικιλίας  για τα σύνολα </w:t>
      </w:r>
      <w:r w:rsidRPr="00152C3F">
        <w:rPr>
          <w:lang w:val="en-US"/>
        </w:rPr>
        <w:t>data</w:t>
      </w:r>
      <w:r w:rsidRPr="00152C3F">
        <w:t xml:space="preserve">30, </w:t>
      </w:r>
      <w:r w:rsidRPr="00152C3F">
        <w:rPr>
          <w:lang w:val="en-US"/>
        </w:rPr>
        <w:t>data</w:t>
      </w:r>
      <w:r w:rsidRPr="00152C3F">
        <w:t xml:space="preserve">60 και </w:t>
      </w:r>
      <w:r w:rsidRPr="00152C3F">
        <w:rPr>
          <w:lang w:val="en-US"/>
        </w:rPr>
        <w:t>movielens</w:t>
      </w:r>
      <w:r w:rsidRPr="00152C3F">
        <w:t>-100</w:t>
      </w:r>
      <w:r w:rsidRPr="00152C3F">
        <w:rPr>
          <w:lang w:val="en-US"/>
        </w:rPr>
        <w:t>k</w:t>
      </w:r>
      <w:r w:rsidRPr="00152C3F">
        <w:t xml:space="preserve"> δείχνουν </w:t>
      </w:r>
      <w:r>
        <w:t xml:space="preserve">πως το υβριδικό σύστημα </w:t>
      </w:r>
      <w:r w:rsidRPr="00152C3F">
        <w:rPr>
          <w:b/>
          <w:u w:val="single"/>
        </w:rPr>
        <w:t xml:space="preserve">ανακαλύπτει ικανοποιητικά </w:t>
      </w:r>
      <w:r w:rsidRPr="00152C3F">
        <w:rPr>
          <w:b/>
          <w:u w:val="single"/>
        </w:rPr>
        <w:lastRenderedPageBreak/>
        <w:t>τα προϊόντα της βάση στα σύνολα δεδομένων</w:t>
      </w:r>
      <w:r w:rsidRPr="00152C3F">
        <w:t xml:space="preserve">. </w:t>
      </w:r>
      <w:r>
        <w:t>Τ</w:t>
      </w:r>
      <w:r w:rsidRPr="00152C3F">
        <w:t xml:space="preserve">α σύνολα δεδομένων </w:t>
      </w:r>
      <w:r w:rsidRPr="00152C3F">
        <w:rPr>
          <w:lang w:val="en-US"/>
        </w:rPr>
        <w:t>data</w:t>
      </w:r>
      <w:r w:rsidRPr="00152C3F">
        <w:t xml:space="preserve">30, </w:t>
      </w:r>
      <w:r w:rsidRPr="00152C3F">
        <w:rPr>
          <w:lang w:val="en-US"/>
        </w:rPr>
        <w:t>data</w:t>
      </w:r>
      <w:r w:rsidRPr="00152C3F">
        <w:t xml:space="preserve">60 </w:t>
      </w:r>
      <w:r w:rsidRPr="00152C3F">
        <w:rPr>
          <w:b/>
          <w:u w:val="single"/>
        </w:rPr>
        <w:t>υπάρχει ισορροπία στις προτάσεις που υπάρχουν ανα κατηγορία</w:t>
      </w:r>
      <w:r w:rsidRPr="00152C3F">
        <w:t xml:space="preserve"> δηλαδή το σύστημα δεν απορρίπτει μεγάλο εύρος ρούχων κάποιας κατηγορίας. Το ίδιο ισχύει και για το σύνολο δεδομένων </w:t>
      </w:r>
      <w:r w:rsidRPr="00152C3F">
        <w:rPr>
          <w:lang w:val="en-US"/>
        </w:rPr>
        <w:t>movieLens</w:t>
      </w:r>
      <w:r w:rsidRPr="00152C3F">
        <w:t>-100</w:t>
      </w:r>
      <w:r w:rsidRPr="00152C3F">
        <w:rPr>
          <w:lang w:val="en-US"/>
        </w:rPr>
        <w:t>k</w:t>
      </w:r>
      <w:r w:rsidRPr="00152C3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152C3F" w:rsidRDefault="00152C3F"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fldSimple w:instr=" SEQ Εικόνα \* ARABIC ">
        <w:r w:rsidR="004A15AC">
          <w:rPr>
            <w:noProof/>
          </w:rPr>
          <w:t>60</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lastRenderedPageBreak/>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fldSimple w:instr=" SEQ Εικόνα \* ARABIC ">
        <w:r w:rsidR="004A15AC">
          <w:rPr>
            <w:noProof/>
          </w:rPr>
          <w:t>61</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A15AC" w:rsidRPr="004A15AC">
        <w:rPr>
          <w:noProof/>
        </w:rPr>
        <w:t>62</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A15AC" w:rsidRPr="004A15AC">
        <w:rPr>
          <w:noProof/>
        </w:rPr>
        <w:t>63</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fldSimple w:instr=" SEQ Εικόνα \* ARABIC ">
        <w:r w:rsidR="004A15AC">
          <w:rPr>
            <w:noProof/>
          </w:rPr>
          <w:t>64</w:t>
        </w:r>
      </w:fldSimple>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lastRenderedPageBreak/>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fldSimple w:instr=" SEQ Εικόνα \* ARABIC ">
        <w:r w:rsidR="004A15AC">
          <w:rPr>
            <w:noProof/>
          </w:rPr>
          <w:t>65</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21660"/>
                    </a:xfrm>
                    <a:prstGeom prst="rect">
                      <a:avLst/>
                    </a:prstGeom>
                  </pic:spPr>
                </pic:pic>
              </a:graphicData>
            </a:graphic>
          </wp:inline>
        </w:drawing>
      </w:r>
    </w:p>
    <w:p w:rsidR="00B307EF" w:rsidRDefault="007970C1" w:rsidP="007970C1">
      <w:pPr>
        <w:pStyle w:val="3"/>
      </w:pPr>
      <w:r>
        <w:lastRenderedPageBreak/>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lastRenderedPageBreak/>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301" w:name="_Toc54106828" w:displacedByCustomXml="next"/>
    <w:bookmarkStart w:id="302"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4764F5"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4764F5"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5592" w:rsidRDefault="00735592" w:rsidP="001B2877">
      <w:pPr>
        <w:spacing w:after="0" w:line="240" w:lineRule="auto"/>
      </w:pPr>
      <w:r>
        <w:separator/>
      </w:r>
    </w:p>
  </w:endnote>
  <w:endnote w:type="continuationSeparator" w:id="0">
    <w:p w:rsidR="00735592" w:rsidRDefault="00735592"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5592" w:rsidRDefault="00735592" w:rsidP="001B2877">
      <w:pPr>
        <w:spacing w:after="0" w:line="240" w:lineRule="auto"/>
      </w:pPr>
      <w:r>
        <w:separator/>
      </w:r>
    </w:p>
  </w:footnote>
  <w:footnote w:type="continuationSeparator" w:id="0">
    <w:p w:rsidR="00735592" w:rsidRDefault="00735592"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3C72"/>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4F5"/>
    <w:rsid w:val="00476E28"/>
    <w:rsid w:val="00485652"/>
    <w:rsid w:val="00485667"/>
    <w:rsid w:val="004873EC"/>
    <w:rsid w:val="00495351"/>
    <w:rsid w:val="004975BE"/>
    <w:rsid w:val="004A15AC"/>
    <w:rsid w:val="004A4C38"/>
    <w:rsid w:val="004C3DAC"/>
    <w:rsid w:val="004D1301"/>
    <w:rsid w:val="004D1DB0"/>
    <w:rsid w:val="004D2A8C"/>
    <w:rsid w:val="004D465B"/>
    <w:rsid w:val="004E3F3E"/>
    <w:rsid w:val="004E5343"/>
    <w:rsid w:val="004F2FBE"/>
    <w:rsid w:val="004F4DE1"/>
    <w:rsid w:val="004F649A"/>
    <w:rsid w:val="004F71D8"/>
    <w:rsid w:val="00504DBA"/>
    <w:rsid w:val="00515250"/>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A78C2"/>
    <w:rsid w:val="006B0407"/>
    <w:rsid w:val="006B0C6D"/>
    <w:rsid w:val="006B522B"/>
    <w:rsid w:val="006B704E"/>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C1294"/>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13EACEA4-4655-41E3-A115-9596D3EFB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9023</TotalTime>
  <Pages>93</Pages>
  <Words>16922</Words>
  <Characters>91379</Characters>
  <Application>Microsoft Office Word</Application>
  <DocSecurity>0</DocSecurity>
  <Lines>761</Lines>
  <Paragraphs>216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108085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505</cp:revision>
  <dcterms:created xsi:type="dcterms:W3CDTF">2020-10-16T11:23:00Z</dcterms:created>
  <dcterms:modified xsi:type="dcterms:W3CDTF">2021-01-27T11:22:00Z</dcterms:modified>
</cp:coreProperties>
</file>